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67" w:rsidRPr="00835F06" w:rsidRDefault="00BA2F67" w:rsidP="00BA2F67">
      <w:pPr>
        <w:shd w:val="clear" w:color="auto" w:fill="FFFFFF"/>
        <w:spacing w:after="100" w:afterAutospacing="1" w:line="240" w:lineRule="auto"/>
        <w:outlineLvl w:val="0"/>
        <w:rPr>
          <w:rFonts w:ascii="Arial" w:eastAsia="Times New Roman" w:hAnsi="Arial" w:cs="Arial"/>
          <w:b/>
          <w:bCs/>
          <w:color w:val="202020"/>
          <w:kern w:val="36"/>
          <w:sz w:val="56"/>
          <w:szCs w:val="56"/>
          <w:lang w:eastAsia="sv-SE"/>
        </w:rPr>
      </w:pPr>
      <w:r w:rsidRPr="00835F06">
        <w:rPr>
          <w:rFonts w:ascii="Arial" w:eastAsia="Times New Roman" w:hAnsi="Arial" w:cs="Arial"/>
          <w:b/>
          <w:bCs/>
          <w:color w:val="202020"/>
          <w:kern w:val="36"/>
          <w:sz w:val="56"/>
          <w:szCs w:val="56"/>
          <w:lang w:eastAsia="sv-SE"/>
        </w:rPr>
        <w:t xml:space="preserve">Tillgänglighetsredogörelse för Svenskt </w:t>
      </w:r>
      <w:proofErr w:type="spellStart"/>
      <w:r w:rsidR="00835F06" w:rsidRPr="00835F06">
        <w:rPr>
          <w:rFonts w:ascii="Arial" w:eastAsia="Times New Roman" w:hAnsi="Arial" w:cs="Arial"/>
          <w:b/>
          <w:bCs/>
          <w:color w:val="202020"/>
          <w:kern w:val="36"/>
          <w:sz w:val="56"/>
          <w:szCs w:val="56"/>
          <w:lang w:eastAsia="sv-SE"/>
        </w:rPr>
        <w:t>Njurregisters</w:t>
      </w:r>
      <w:proofErr w:type="spellEnd"/>
      <w:r w:rsidRPr="00835F06">
        <w:rPr>
          <w:rFonts w:ascii="Arial" w:eastAsia="Times New Roman" w:hAnsi="Arial" w:cs="Arial"/>
          <w:b/>
          <w:bCs/>
          <w:color w:val="202020"/>
          <w:kern w:val="36"/>
          <w:sz w:val="56"/>
          <w:szCs w:val="56"/>
          <w:lang w:eastAsia="sv-SE"/>
        </w:rPr>
        <w:t xml:space="preserve"> webbplats</w:t>
      </w:r>
    </w:p>
    <w:p w:rsidR="00BA2F67" w:rsidRDefault="00BA2F67" w:rsidP="00BA2F67">
      <w:pPr>
        <w:shd w:val="clear" w:color="auto" w:fill="FFFFFF"/>
        <w:spacing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Svensk</w:t>
      </w:r>
      <w:r>
        <w:rPr>
          <w:rFonts w:ascii="Arial" w:eastAsia="Times New Roman" w:hAnsi="Arial" w:cs="Arial"/>
          <w:color w:val="202020"/>
          <w:sz w:val="24"/>
          <w:szCs w:val="24"/>
          <w:lang w:eastAsia="sv-SE"/>
        </w:rPr>
        <w:t>t Njurregister</w:t>
      </w:r>
      <w:r w:rsidRPr="00BA2F67">
        <w:rPr>
          <w:rFonts w:ascii="Arial" w:eastAsia="Times New Roman" w:hAnsi="Arial" w:cs="Arial"/>
          <w:color w:val="202020"/>
          <w:sz w:val="24"/>
          <w:szCs w:val="24"/>
          <w:lang w:eastAsia="sv-SE"/>
        </w:rPr>
        <w:t xml:space="preserve"> står bakom den här webbplatsen. Vi vill att så många som möjligt ska kunna använda den. På den här sidan beskriver vi hur väl webbplatsen uppfyller kraven i lagen om tillgänglighet till digital offentlig service. Vi beskriver tillgänglighetsproblem som finns på webbplatsen och hur du kan rapportera brister till oss så att vi kan åtgärda dem.</w:t>
      </w:r>
    </w:p>
    <w:p w:rsidR="00835F06" w:rsidRPr="00BA2F67" w:rsidRDefault="00835F06" w:rsidP="00BA2F67">
      <w:pPr>
        <w:shd w:val="clear" w:color="auto" w:fill="FFFFFF"/>
        <w:spacing w:after="100" w:afterAutospacing="1" w:line="240" w:lineRule="auto"/>
        <w:rPr>
          <w:rFonts w:ascii="Arial" w:eastAsia="Times New Roman" w:hAnsi="Arial" w:cs="Arial"/>
          <w:color w:val="202020"/>
          <w:sz w:val="24"/>
          <w:szCs w:val="24"/>
          <w:lang w:eastAsia="sv-SE"/>
        </w:rPr>
      </w:pPr>
    </w:p>
    <w:p w:rsidR="00835F06" w:rsidRDefault="00BA2F67" w:rsidP="00835F06">
      <w:pPr>
        <w:shd w:val="clear" w:color="auto" w:fill="FFFFFF"/>
        <w:spacing w:after="100" w:afterAutospacing="1" w:line="240" w:lineRule="auto"/>
        <w:outlineLvl w:val="1"/>
        <w:rPr>
          <w:rFonts w:ascii="Arial" w:eastAsia="Times New Roman" w:hAnsi="Arial" w:cs="Arial"/>
          <w:b/>
          <w:bCs/>
          <w:color w:val="202020"/>
          <w:sz w:val="46"/>
          <w:szCs w:val="46"/>
          <w:lang w:eastAsia="sv-SE"/>
        </w:rPr>
      </w:pPr>
      <w:r w:rsidRPr="00BA2F67">
        <w:rPr>
          <w:rFonts w:ascii="Arial" w:eastAsia="Times New Roman" w:hAnsi="Arial" w:cs="Arial"/>
          <w:b/>
          <w:bCs/>
          <w:color w:val="202020"/>
          <w:sz w:val="46"/>
          <w:szCs w:val="46"/>
          <w:lang w:eastAsia="sv-SE"/>
        </w:rPr>
        <w:t>Så tillgänglig är webbplatsen</w:t>
      </w:r>
    </w:p>
    <w:p w:rsidR="00835F06" w:rsidRPr="00835F06" w:rsidRDefault="00BA2F67" w:rsidP="00835F06">
      <w:pPr>
        <w:shd w:val="clear" w:color="auto" w:fill="FFFFFF"/>
        <w:spacing w:after="100" w:afterAutospacing="1" w:line="240" w:lineRule="auto"/>
        <w:outlineLvl w:val="1"/>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Vi är medvetna om att delar av webbplatsen inte är helt tillgängliga. Se avsnittet om innehåll som inte är tillgängligt nedan för mer information.</w:t>
      </w:r>
    </w:p>
    <w:p w:rsidR="00BA2F67" w:rsidRPr="00BA2F67" w:rsidRDefault="00BA2F67" w:rsidP="00BA2F67">
      <w:pPr>
        <w:shd w:val="clear" w:color="auto" w:fill="FFFFFF"/>
        <w:spacing w:after="100" w:afterAutospacing="1" w:line="240" w:lineRule="auto"/>
        <w:outlineLvl w:val="1"/>
        <w:rPr>
          <w:rFonts w:ascii="Arial" w:eastAsia="Times New Roman" w:hAnsi="Arial" w:cs="Arial"/>
          <w:b/>
          <w:bCs/>
          <w:color w:val="202020"/>
          <w:sz w:val="46"/>
          <w:szCs w:val="46"/>
          <w:lang w:eastAsia="sv-SE"/>
        </w:rPr>
      </w:pPr>
      <w:r w:rsidRPr="00BA2F67">
        <w:rPr>
          <w:rFonts w:ascii="Arial" w:eastAsia="Times New Roman" w:hAnsi="Arial" w:cs="Arial"/>
          <w:b/>
          <w:bCs/>
          <w:color w:val="202020"/>
          <w:sz w:val="46"/>
          <w:szCs w:val="46"/>
          <w:lang w:eastAsia="sv-SE"/>
        </w:rPr>
        <w:t>Detta kan du göra om du inte kan använda delar av webbplatsen</w:t>
      </w:r>
    </w:p>
    <w:p w:rsidR="00BA2F67" w:rsidRPr="00835F06" w:rsidRDefault="00BA2F67" w:rsidP="00835F06">
      <w:pPr>
        <w:shd w:val="clear" w:color="auto" w:fill="FFFFFF"/>
        <w:spacing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 xml:space="preserve">Om du behöver innehåll från </w:t>
      </w:r>
      <w:r>
        <w:rPr>
          <w:rFonts w:ascii="Arial" w:eastAsia="Times New Roman" w:hAnsi="Arial" w:cs="Arial"/>
          <w:color w:val="202020"/>
          <w:sz w:val="24"/>
          <w:szCs w:val="24"/>
          <w:lang w:eastAsia="sv-SE"/>
        </w:rPr>
        <w:t xml:space="preserve">Svenskt </w:t>
      </w:r>
      <w:proofErr w:type="spellStart"/>
      <w:r>
        <w:rPr>
          <w:rFonts w:ascii="Arial" w:eastAsia="Times New Roman" w:hAnsi="Arial" w:cs="Arial"/>
          <w:color w:val="202020"/>
          <w:sz w:val="24"/>
          <w:szCs w:val="24"/>
          <w:lang w:eastAsia="sv-SE"/>
        </w:rPr>
        <w:t>Njurregisters</w:t>
      </w:r>
      <w:proofErr w:type="spellEnd"/>
      <w:r w:rsidRPr="00BA2F67">
        <w:rPr>
          <w:rFonts w:ascii="Arial" w:eastAsia="Times New Roman" w:hAnsi="Arial" w:cs="Arial"/>
          <w:color w:val="202020"/>
          <w:sz w:val="24"/>
          <w:szCs w:val="24"/>
          <w:lang w:eastAsia="sv-SE"/>
        </w:rPr>
        <w:t xml:space="preserve"> webbplats som inte är tillgängligt för dig kan du meddela oss. Skicka e-post till </w:t>
      </w:r>
      <w:hyperlink r:id="rId5" w:history="1">
        <w:r w:rsidRPr="007E5C50">
          <w:rPr>
            <w:rStyle w:val="Hyperlnk"/>
            <w:rFonts w:ascii="Arial" w:eastAsia="Times New Roman" w:hAnsi="Arial" w:cs="Arial"/>
            <w:sz w:val="24"/>
            <w:szCs w:val="24"/>
            <w:lang w:eastAsia="sv-SE"/>
          </w:rPr>
          <w:t>snr@rjl.se</w:t>
        </w:r>
      </w:hyperlink>
    </w:p>
    <w:p w:rsidR="00BA2F67" w:rsidRPr="00BA2F67" w:rsidRDefault="00BA2F67" w:rsidP="00BA2F67">
      <w:pPr>
        <w:shd w:val="clear" w:color="auto" w:fill="FFFFFF"/>
        <w:spacing w:after="100" w:afterAutospacing="1" w:line="240" w:lineRule="auto"/>
        <w:outlineLvl w:val="1"/>
        <w:rPr>
          <w:rFonts w:ascii="Arial" w:eastAsia="Times New Roman" w:hAnsi="Arial" w:cs="Arial"/>
          <w:b/>
          <w:bCs/>
          <w:color w:val="202020"/>
          <w:sz w:val="46"/>
          <w:szCs w:val="46"/>
          <w:lang w:eastAsia="sv-SE"/>
        </w:rPr>
      </w:pPr>
      <w:r w:rsidRPr="00BA2F67">
        <w:rPr>
          <w:rFonts w:ascii="Arial" w:eastAsia="Times New Roman" w:hAnsi="Arial" w:cs="Arial"/>
          <w:b/>
          <w:bCs/>
          <w:color w:val="202020"/>
          <w:sz w:val="46"/>
          <w:szCs w:val="46"/>
          <w:lang w:eastAsia="sv-SE"/>
        </w:rPr>
        <w:t>Rapportera brister i webbplatsens tillgänglighet</w:t>
      </w:r>
    </w:p>
    <w:p w:rsidR="00BA2F67" w:rsidRPr="00BA2F67" w:rsidRDefault="00BA2F67" w:rsidP="00BA2F67">
      <w:pPr>
        <w:shd w:val="clear" w:color="auto" w:fill="FFFFFF"/>
        <w:spacing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Vi strävar hela tiden efter att förbättra webbplatsens tillgänglighet. Om du upptäcker problem som inte är beskrivna på den här sidan, eller om du anser att vi inte uppfyller lagens krav, meddela oss så att vi får veta att prob</w:t>
      </w:r>
      <w:r>
        <w:rPr>
          <w:rFonts w:ascii="Arial" w:eastAsia="Times New Roman" w:hAnsi="Arial" w:cs="Arial"/>
          <w:color w:val="202020"/>
          <w:sz w:val="24"/>
          <w:szCs w:val="24"/>
          <w:lang w:eastAsia="sv-SE"/>
        </w:rPr>
        <w:t xml:space="preserve">lemet finns. Skicka e-post till </w:t>
      </w:r>
      <w:hyperlink r:id="rId6" w:history="1">
        <w:r w:rsidRPr="007E5C50">
          <w:rPr>
            <w:rStyle w:val="Hyperlnk"/>
            <w:rFonts w:ascii="Arial" w:eastAsia="Times New Roman" w:hAnsi="Arial" w:cs="Arial"/>
            <w:sz w:val="24"/>
            <w:szCs w:val="24"/>
            <w:lang w:eastAsia="sv-SE"/>
          </w:rPr>
          <w:t>snr@rjl.se</w:t>
        </w:r>
      </w:hyperlink>
    </w:p>
    <w:p w:rsidR="00BA2F67" w:rsidRPr="00BA2F67" w:rsidRDefault="00BA2F67" w:rsidP="00BA2F67">
      <w:pPr>
        <w:shd w:val="clear" w:color="auto" w:fill="FFFFFF"/>
        <w:spacing w:after="100" w:afterAutospacing="1" w:line="240" w:lineRule="auto"/>
        <w:outlineLvl w:val="1"/>
        <w:rPr>
          <w:rFonts w:ascii="Arial" w:eastAsia="Times New Roman" w:hAnsi="Arial" w:cs="Arial"/>
          <w:b/>
          <w:bCs/>
          <w:color w:val="202020"/>
          <w:sz w:val="46"/>
          <w:szCs w:val="46"/>
          <w:lang w:eastAsia="sv-SE"/>
        </w:rPr>
      </w:pPr>
      <w:r w:rsidRPr="00BA2F67">
        <w:rPr>
          <w:rFonts w:ascii="Arial" w:eastAsia="Times New Roman" w:hAnsi="Arial" w:cs="Arial"/>
          <w:b/>
          <w:bCs/>
          <w:color w:val="202020"/>
          <w:sz w:val="46"/>
          <w:szCs w:val="46"/>
          <w:lang w:eastAsia="sv-SE"/>
        </w:rPr>
        <w:t>Tillsyn</w:t>
      </w:r>
    </w:p>
    <w:p w:rsidR="00BA2F67" w:rsidRPr="00BA2F67" w:rsidRDefault="00BA2F67" w:rsidP="00BA2F67">
      <w:pPr>
        <w:shd w:val="clear" w:color="auto" w:fill="FFFFFF"/>
        <w:spacing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 xml:space="preserve">Myndigheten för digital förvaltning har ansvaret för tillsyn när det gäller lagen om tillgänglighet till digital offentlig service. Om du anser att </w:t>
      </w:r>
      <w:r>
        <w:rPr>
          <w:rFonts w:ascii="Arial" w:eastAsia="Times New Roman" w:hAnsi="Arial" w:cs="Arial"/>
          <w:color w:val="202020"/>
          <w:sz w:val="24"/>
          <w:szCs w:val="24"/>
          <w:lang w:eastAsia="sv-SE"/>
        </w:rPr>
        <w:t xml:space="preserve">Svenskt </w:t>
      </w:r>
      <w:proofErr w:type="spellStart"/>
      <w:r>
        <w:rPr>
          <w:rFonts w:ascii="Arial" w:eastAsia="Times New Roman" w:hAnsi="Arial" w:cs="Arial"/>
          <w:color w:val="202020"/>
          <w:sz w:val="24"/>
          <w:szCs w:val="24"/>
          <w:lang w:eastAsia="sv-SE"/>
        </w:rPr>
        <w:t>Njurregisters</w:t>
      </w:r>
      <w:proofErr w:type="spellEnd"/>
      <w:r w:rsidRPr="00BA2F67">
        <w:rPr>
          <w:rFonts w:ascii="Arial" w:eastAsia="Times New Roman" w:hAnsi="Arial" w:cs="Arial"/>
          <w:color w:val="202020"/>
          <w:sz w:val="24"/>
          <w:szCs w:val="24"/>
          <w:lang w:eastAsia="sv-SE"/>
        </w:rPr>
        <w:t xml:space="preserve"> webbplats har bristande tillgänglighet kan du påtala det hos Myndigheten för digital förvaltning.</w:t>
      </w:r>
    </w:p>
    <w:p w:rsidR="00BA2F67" w:rsidRPr="00BA2F67" w:rsidRDefault="00835F06" w:rsidP="00BA2F67">
      <w:pPr>
        <w:shd w:val="clear" w:color="auto" w:fill="FFFFFF"/>
        <w:spacing w:after="100" w:afterAutospacing="1" w:line="240" w:lineRule="auto"/>
        <w:rPr>
          <w:rFonts w:ascii="Arial" w:eastAsia="Times New Roman" w:hAnsi="Arial" w:cs="Arial"/>
          <w:color w:val="202020"/>
          <w:sz w:val="24"/>
          <w:szCs w:val="24"/>
          <w:lang w:eastAsia="sv-SE"/>
        </w:rPr>
      </w:pPr>
      <w:hyperlink r:id="rId7" w:history="1">
        <w:r w:rsidR="00BA2F67" w:rsidRPr="00BA2F67">
          <w:rPr>
            <w:rFonts w:ascii="Arial" w:eastAsia="Times New Roman" w:hAnsi="Arial" w:cs="Arial"/>
            <w:color w:val="202020"/>
            <w:sz w:val="24"/>
            <w:szCs w:val="24"/>
            <w:u w:val="single"/>
            <w:lang w:eastAsia="sv-SE"/>
          </w:rPr>
          <w:t>Anmäl bristande tillgänglighet - Myndigheten för digital förvaltning</w:t>
        </w:r>
      </w:hyperlink>
    </w:p>
    <w:p w:rsidR="00BA2F67" w:rsidRPr="00BA2F67" w:rsidRDefault="00BA2F67" w:rsidP="00BA2F67">
      <w:pPr>
        <w:shd w:val="clear" w:color="auto" w:fill="FFFFFF"/>
        <w:spacing w:after="100" w:afterAutospacing="1" w:line="240" w:lineRule="auto"/>
        <w:outlineLvl w:val="1"/>
        <w:rPr>
          <w:rFonts w:ascii="Arial" w:eastAsia="Times New Roman" w:hAnsi="Arial" w:cs="Arial"/>
          <w:b/>
          <w:bCs/>
          <w:color w:val="202020"/>
          <w:sz w:val="46"/>
          <w:szCs w:val="46"/>
          <w:lang w:eastAsia="sv-SE"/>
        </w:rPr>
      </w:pPr>
      <w:r w:rsidRPr="00BA2F67">
        <w:rPr>
          <w:rFonts w:ascii="Arial" w:eastAsia="Times New Roman" w:hAnsi="Arial" w:cs="Arial"/>
          <w:b/>
          <w:bCs/>
          <w:color w:val="202020"/>
          <w:sz w:val="46"/>
          <w:szCs w:val="46"/>
          <w:lang w:eastAsia="sv-SE"/>
        </w:rPr>
        <w:t>Teknisk information om webbplatsens tillgänglighet</w:t>
      </w:r>
    </w:p>
    <w:p w:rsidR="00BA2F67" w:rsidRPr="00BA2F67" w:rsidRDefault="00BA2F67" w:rsidP="00BA2F67">
      <w:pPr>
        <w:shd w:val="clear" w:color="auto" w:fill="FFFFFF"/>
        <w:spacing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Den här webbplatsen uppfyller delvis kraven i lagen om tillgänglighet till digital offentlig service. Det finns brister som beskrivs nedan.</w:t>
      </w:r>
    </w:p>
    <w:p w:rsidR="00BA2F67" w:rsidRPr="00BA2F67" w:rsidRDefault="00BA2F67" w:rsidP="00BA2F67">
      <w:pPr>
        <w:shd w:val="clear" w:color="auto" w:fill="FFFFFF"/>
        <w:spacing w:after="100" w:afterAutospacing="1" w:line="240" w:lineRule="auto"/>
        <w:outlineLvl w:val="2"/>
        <w:rPr>
          <w:rFonts w:ascii="Arial" w:eastAsia="Times New Roman" w:hAnsi="Arial" w:cs="Arial"/>
          <w:b/>
          <w:bCs/>
          <w:color w:val="202020"/>
          <w:sz w:val="38"/>
          <w:szCs w:val="38"/>
          <w:lang w:eastAsia="sv-SE"/>
        </w:rPr>
      </w:pPr>
      <w:r w:rsidRPr="00BA2F67">
        <w:rPr>
          <w:rFonts w:ascii="Arial" w:eastAsia="Times New Roman" w:hAnsi="Arial" w:cs="Arial"/>
          <w:b/>
          <w:bCs/>
          <w:color w:val="202020"/>
          <w:sz w:val="38"/>
          <w:szCs w:val="38"/>
          <w:lang w:eastAsia="sv-SE"/>
        </w:rPr>
        <w:t>Innehåll som inte är tillgängligt</w:t>
      </w:r>
    </w:p>
    <w:p w:rsidR="00BA2F67" w:rsidRPr="00BA2F67" w:rsidRDefault="00BA2F67" w:rsidP="00BA2F67">
      <w:pPr>
        <w:shd w:val="clear" w:color="auto" w:fill="FFFFFF"/>
        <w:spacing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De brister vi är medvetna om är följande:</w:t>
      </w:r>
    </w:p>
    <w:p w:rsidR="00BA2F67" w:rsidRDefault="00BA2F67" w:rsidP="00BA2F67">
      <w:pPr>
        <w:numPr>
          <w:ilvl w:val="0"/>
          <w:numId w:val="1"/>
        </w:numPr>
        <w:shd w:val="clear" w:color="auto" w:fill="FFFFFF"/>
        <w:spacing w:before="100" w:beforeAutospacing="1"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Alla dokument ä</w:t>
      </w:r>
      <w:r>
        <w:rPr>
          <w:rFonts w:ascii="Arial" w:eastAsia="Times New Roman" w:hAnsi="Arial" w:cs="Arial"/>
          <w:color w:val="202020"/>
          <w:sz w:val="24"/>
          <w:szCs w:val="24"/>
          <w:lang w:eastAsia="sv-SE"/>
        </w:rPr>
        <w:t>r inte tillgänglighetsanpassade</w:t>
      </w:r>
    </w:p>
    <w:p w:rsidR="00BA2F67" w:rsidRPr="00BA2F67" w:rsidRDefault="00BA2F67" w:rsidP="00BA2F67">
      <w:pPr>
        <w:numPr>
          <w:ilvl w:val="0"/>
          <w:numId w:val="1"/>
        </w:numPr>
        <w:shd w:val="clear" w:color="auto" w:fill="FFFFFF"/>
        <w:spacing w:before="100" w:beforeAutospacing="1" w:after="100" w:afterAutospacing="1" w:line="240" w:lineRule="auto"/>
        <w:rPr>
          <w:rFonts w:ascii="Arial" w:eastAsia="Times New Roman" w:hAnsi="Arial" w:cs="Arial"/>
          <w:color w:val="202020"/>
          <w:sz w:val="24"/>
          <w:szCs w:val="24"/>
          <w:lang w:eastAsia="sv-SE"/>
        </w:rPr>
      </w:pPr>
      <w:r>
        <w:rPr>
          <w:rFonts w:ascii="Arial" w:eastAsia="Times New Roman" w:hAnsi="Arial" w:cs="Arial"/>
          <w:color w:val="202020"/>
          <w:sz w:val="24"/>
          <w:szCs w:val="24"/>
          <w:lang w:eastAsia="sv-SE"/>
        </w:rPr>
        <w:t>Webbsidans användbarhet är inte anpassad för alla skärmstorlekar</w:t>
      </w:r>
    </w:p>
    <w:p w:rsidR="00BA2F67" w:rsidRPr="00BA2F67" w:rsidRDefault="00BA2F67" w:rsidP="00BA2F67">
      <w:pPr>
        <w:shd w:val="clear" w:color="auto" w:fill="FFFFFF"/>
        <w:spacing w:after="100" w:afterAutospacing="1" w:line="240" w:lineRule="auto"/>
        <w:outlineLvl w:val="2"/>
        <w:rPr>
          <w:rFonts w:ascii="Arial" w:eastAsia="Times New Roman" w:hAnsi="Arial" w:cs="Arial"/>
          <w:b/>
          <w:bCs/>
          <w:color w:val="202020"/>
          <w:sz w:val="38"/>
          <w:szCs w:val="38"/>
          <w:lang w:eastAsia="sv-SE"/>
        </w:rPr>
      </w:pPr>
      <w:r w:rsidRPr="00BA2F67">
        <w:rPr>
          <w:rFonts w:ascii="Arial" w:eastAsia="Times New Roman" w:hAnsi="Arial" w:cs="Arial"/>
          <w:b/>
          <w:bCs/>
          <w:color w:val="202020"/>
          <w:sz w:val="38"/>
          <w:szCs w:val="38"/>
          <w:lang w:eastAsia="sv-SE"/>
        </w:rPr>
        <w:t>Oskäligt betungande anpassning</w:t>
      </w:r>
    </w:p>
    <w:p w:rsidR="00BA2F67" w:rsidRPr="00BA2F67" w:rsidRDefault="00BA2F67" w:rsidP="00BA2F67">
      <w:pPr>
        <w:shd w:val="clear" w:color="auto" w:fill="FFFFFF"/>
        <w:spacing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Svensk</w:t>
      </w:r>
      <w:r>
        <w:rPr>
          <w:rFonts w:ascii="Arial" w:eastAsia="Times New Roman" w:hAnsi="Arial" w:cs="Arial"/>
          <w:color w:val="202020"/>
          <w:sz w:val="24"/>
          <w:szCs w:val="24"/>
          <w:lang w:eastAsia="sv-SE"/>
        </w:rPr>
        <w:t>t Njurregister</w:t>
      </w:r>
      <w:r w:rsidRPr="00BA2F67">
        <w:rPr>
          <w:rFonts w:ascii="Arial" w:eastAsia="Times New Roman" w:hAnsi="Arial" w:cs="Arial"/>
          <w:color w:val="202020"/>
          <w:sz w:val="24"/>
          <w:szCs w:val="24"/>
          <w:lang w:eastAsia="sv-SE"/>
        </w:rPr>
        <w:t xml:space="preserve"> åberopar undantag för oskäligt bet</w:t>
      </w:r>
      <w:r>
        <w:rPr>
          <w:rFonts w:ascii="Arial" w:eastAsia="Times New Roman" w:hAnsi="Arial" w:cs="Arial"/>
          <w:color w:val="202020"/>
          <w:sz w:val="24"/>
          <w:szCs w:val="24"/>
          <w:lang w:eastAsia="sv-SE"/>
        </w:rPr>
        <w:t>ungande anpassning enligt 12 § L</w:t>
      </w:r>
      <w:r w:rsidRPr="00BA2F67">
        <w:rPr>
          <w:rFonts w:ascii="Arial" w:eastAsia="Times New Roman" w:hAnsi="Arial" w:cs="Arial"/>
          <w:color w:val="202020"/>
          <w:sz w:val="24"/>
          <w:szCs w:val="24"/>
          <w:lang w:eastAsia="sv-SE"/>
        </w:rPr>
        <w:t>agen om tillgänglighet till digital offentlig service för nedanstående innehåll.</w:t>
      </w:r>
    </w:p>
    <w:p w:rsidR="00BA2F67" w:rsidRDefault="00BA2F67" w:rsidP="00BA2F67">
      <w:pPr>
        <w:shd w:val="clear" w:color="auto" w:fill="FFFFFF"/>
        <w:spacing w:after="100" w:afterAutospacing="1" w:line="240" w:lineRule="auto"/>
        <w:rPr>
          <w:rFonts w:ascii="Arial" w:eastAsia="Times New Roman" w:hAnsi="Arial" w:cs="Arial"/>
          <w:color w:val="202020"/>
          <w:sz w:val="24"/>
          <w:szCs w:val="24"/>
          <w:lang w:eastAsia="sv-SE"/>
        </w:rPr>
      </w:pPr>
      <w:r w:rsidRPr="00BA2F67">
        <w:rPr>
          <w:rFonts w:ascii="Arial" w:eastAsia="Times New Roman" w:hAnsi="Arial" w:cs="Arial"/>
          <w:color w:val="202020"/>
          <w:sz w:val="24"/>
          <w:szCs w:val="24"/>
          <w:lang w:eastAsia="sv-SE"/>
        </w:rPr>
        <w:t xml:space="preserve">Det finns </w:t>
      </w:r>
      <w:r>
        <w:rPr>
          <w:rFonts w:ascii="Arial" w:eastAsia="Times New Roman" w:hAnsi="Arial" w:cs="Arial"/>
          <w:color w:val="202020"/>
          <w:sz w:val="24"/>
          <w:szCs w:val="24"/>
          <w:lang w:eastAsia="sv-SE"/>
        </w:rPr>
        <w:t xml:space="preserve">i nuläget </w:t>
      </w:r>
      <w:r w:rsidRPr="00BA2F67">
        <w:rPr>
          <w:rFonts w:ascii="Arial" w:eastAsia="Times New Roman" w:hAnsi="Arial" w:cs="Arial"/>
          <w:color w:val="202020"/>
          <w:sz w:val="24"/>
          <w:szCs w:val="24"/>
          <w:lang w:eastAsia="sv-SE"/>
        </w:rPr>
        <w:t>inte resurser för den omfattande arbetsinsats som skulle krävas för att tillgänglighetsanpassa alla nedladdningsbara dokument. Dock avser vi att i möjligaste mån tillgodose tillgänglighetsaspekterna när dokumenten förnyas i framtiden.</w:t>
      </w:r>
    </w:p>
    <w:p w:rsidR="00BA2F67" w:rsidRPr="00BA2F67" w:rsidRDefault="00BA2F67" w:rsidP="00BA2F67">
      <w:pPr>
        <w:shd w:val="clear" w:color="auto" w:fill="FFFFFF"/>
        <w:spacing w:after="100" w:afterAutospacing="1" w:line="240" w:lineRule="auto"/>
        <w:rPr>
          <w:rFonts w:ascii="Arial" w:eastAsia="Times New Roman" w:hAnsi="Arial" w:cs="Arial"/>
          <w:color w:val="202020"/>
          <w:sz w:val="24"/>
          <w:szCs w:val="24"/>
          <w:lang w:eastAsia="sv-SE"/>
        </w:rPr>
      </w:pPr>
      <w:r>
        <w:rPr>
          <w:rFonts w:ascii="Arial" w:eastAsia="Times New Roman" w:hAnsi="Arial" w:cs="Arial"/>
          <w:color w:val="202020"/>
          <w:sz w:val="24"/>
          <w:szCs w:val="24"/>
          <w:lang w:eastAsia="sv-SE"/>
        </w:rPr>
        <w:t xml:space="preserve">Arbete med webbsidans användbarhet pågår men är ännu inte slutförda. </w:t>
      </w:r>
    </w:p>
    <w:p w:rsidR="00BA2F67" w:rsidRPr="00BA2F67" w:rsidRDefault="00BA2F67" w:rsidP="00BA2F67">
      <w:pPr>
        <w:shd w:val="clear" w:color="auto" w:fill="FFFFFF"/>
        <w:spacing w:after="100" w:afterAutospacing="1" w:line="240" w:lineRule="auto"/>
        <w:outlineLvl w:val="1"/>
        <w:rPr>
          <w:rFonts w:ascii="Arial" w:eastAsia="Times New Roman" w:hAnsi="Arial" w:cs="Arial"/>
          <w:b/>
          <w:bCs/>
          <w:color w:val="202020"/>
          <w:sz w:val="46"/>
          <w:szCs w:val="46"/>
          <w:lang w:eastAsia="sv-SE"/>
        </w:rPr>
      </w:pPr>
      <w:r w:rsidRPr="00BA2F67">
        <w:rPr>
          <w:rFonts w:ascii="Arial" w:eastAsia="Times New Roman" w:hAnsi="Arial" w:cs="Arial"/>
          <w:b/>
          <w:bCs/>
          <w:color w:val="202020"/>
          <w:sz w:val="46"/>
          <w:szCs w:val="46"/>
          <w:lang w:eastAsia="sv-SE"/>
        </w:rPr>
        <w:t>Så har vi testat webbplatsen</w:t>
      </w:r>
    </w:p>
    <w:p w:rsidR="00BA2F67" w:rsidRPr="00835F06" w:rsidRDefault="00BA2F67" w:rsidP="00BA2F67">
      <w:pPr>
        <w:shd w:val="clear" w:color="auto" w:fill="FFFFFF"/>
        <w:spacing w:after="100" w:afterAutospacing="1" w:line="240" w:lineRule="auto"/>
        <w:rPr>
          <w:rFonts w:ascii="Arial" w:eastAsia="Times New Roman" w:hAnsi="Arial" w:cs="Arial"/>
          <w:color w:val="FF0000"/>
          <w:sz w:val="24"/>
          <w:szCs w:val="24"/>
          <w:lang w:eastAsia="sv-SE"/>
        </w:rPr>
      </w:pPr>
      <w:r w:rsidRPr="00835F06">
        <w:rPr>
          <w:rFonts w:ascii="Arial" w:eastAsia="Times New Roman" w:hAnsi="Arial" w:cs="Arial"/>
          <w:color w:val="FF0000"/>
          <w:sz w:val="24"/>
          <w:szCs w:val="24"/>
          <w:lang w:eastAsia="sv-SE"/>
        </w:rPr>
        <w:t xml:space="preserve">Vår leverantör har följt WCAG 2.1 AA vid utveckling och design av webbplatsen. Leverantör har validerat koden enligt WCAG 2.1 AA samt följt </w:t>
      </w:r>
      <w:proofErr w:type="spellStart"/>
      <w:r w:rsidRPr="00835F06">
        <w:rPr>
          <w:rFonts w:ascii="Arial" w:eastAsia="Times New Roman" w:hAnsi="Arial" w:cs="Arial"/>
          <w:color w:val="FF0000"/>
          <w:sz w:val="24"/>
          <w:szCs w:val="24"/>
          <w:lang w:eastAsia="sv-SE"/>
        </w:rPr>
        <w:t>DIGGs</w:t>
      </w:r>
      <w:proofErr w:type="spellEnd"/>
      <w:r w:rsidRPr="00835F06">
        <w:rPr>
          <w:rFonts w:ascii="Arial" w:eastAsia="Times New Roman" w:hAnsi="Arial" w:cs="Arial"/>
          <w:color w:val="FF0000"/>
          <w:sz w:val="24"/>
          <w:szCs w:val="24"/>
          <w:lang w:eastAsia="sv-SE"/>
        </w:rPr>
        <w:t xml:space="preserve"> checklista för webbriktlinjer. Senaste bedömningen gjordes i september 2023.</w:t>
      </w:r>
    </w:p>
    <w:p w:rsidR="00BA2F67" w:rsidRPr="00835F06" w:rsidRDefault="00BA2F67" w:rsidP="00BA2F67">
      <w:pPr>
        <w:shd w:val="clear" w:color="auto" w:fill="FFFFFF"/>
        <w:spacing w:after="100" w:afterAutospacing="1" w:line="240" w:lineRule="auto"/>
        <w:rPr>
          <w:rFonts w:ascii="Arial" w:eastAsia="Times New Roman" w:hAnsi="Arial" w:cs="Arial"/>
          <w:color w:val="FF0000"/>
          <w:sz w:val="24"/>
          <w:szCs w:val="24"/>
          <w:lang w:eastAsia="sv-SE"/>
        </w:rPr>
      </w:pPr>
      <w:r w:rsidRPr="00835F06">
        <w:rPr>
          <w:rFonts w:ascii="Arial" w:eastAsia="Times New Roman" w:hAnsi="Arial" w:cs="Arial"/>
          <w:color w:val="FF0000"/>
          <w:sz w:val="24"/>
          <w:szCs w:val="24"/>
          <w:lang w:eastAsia="sv-SE"/>
        </w:rPr>
        <w:t>Webbplatsen publicerades hösten 2021.</w:t>
      </w:r>
      <w:r w:rsidRPr="00835F06">
        <w:rPr>
          <w:rFonts w:ascii="Arial" w:eastAsia="Times New Roman" w:hAnsi="Arial" w:cs="Arial"/>
          <w:color w:val="FF0000"/>
          <w:sz w:val="24"/>
          <w:szCs w:val="24"/>
          <w:lang w:eastAsia="sv-SE"/>
        </w:rPr>
        <w:br/>
        <w:t>Tillgänglighetsredogörelsen uppdaterades senast 2023-10-11.</w:t>
      </w:r>
      <w:bookmarkStart w:id="0" w:name="_GoBack"/>
      <w:bookmarkEnd w:id="0"/>
    </w:p>
    <w:p w:rsidR="00ED30FD" w:rsidRDefault="00ED30FD"/>
    <w:sectPr w:rsidR="00ED3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01A92"/>
    <w:multiLevelType w:val="multilevel"/>
    <w:tmpl w:val="389C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67"/>
    <w:rsid w:val="00835F06"/>
    <w:rsid w:val="00BA2F67"/>
    <w:rsid w:val="00ED3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8772"/>
  <w15:chartTrackingRefBased/>
  <w15:docId w15:val="{C28C3B35-7EE1-48F8-8629-F0A91E55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BA2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A2F6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A2F6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2F6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A2F6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A2F67"/>
    <w:rPr>
      <w:rFonts w:ascii="Times New Roman" w:eastAsia="Times New Roman" w:hAnsi="Times New Roman" w:cs="Times New Roman"/>
      <w:b/>
      <w:bCs/>
      <w:sz w:val="27"/>
      <w:szCs w:val="27"/>
      <w:lang w:eastAsia="sv-SE"/>
    </w:rPr>
  </w:style>
  <w:style w:type="paragraph" w:customStyle="1" w:styleId="preamble">
    <w:name w:val="preamble"/>
    <w:basedOn w:val="Normal"/>
    <w:rsid w:val="00BA2F6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BA2F6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A2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gg.se/tdosanma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r@rjl.se" TargetMode="External"/><Relationship Id="rId5" Type="http://schemas.openxmlformats.org/officeDocument/2006/relationships/hyperlink" Target="mailto:snr@rjl.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2394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Stendahl Maria</dc:creator>
  <cp:keywords/>
  <dc:description/>
  <cp:lastModifiedBy>Gabara Susanne</cp:lastModifiedBy>
  <cp:revision>2</cp:revision>
  <dcterms:created xsi:type="dcterms:W3CDTF">2024-03-15T09:38:00Z</dcterms:created>
  <dcterms:modified xsi:type="dcterms:W3CDTF">2024-03-20T08:13:00Z</dcterms:modified>
</cp:coreProperties>
</file>